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413" w:rsidRPr="00A46CFB" w:rsidRDefault="00E62413" w:rsidP="00E62413">
      <w:pPr>
        <w:spacing w:line="259" w:lineRule="auto"/>
        <w:ind w:left="6372" w:firstLine="708"/>
        <w:jc w:val="center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sz w:val="22"/>
          <w:szCs w:val="22"/>
          <w:lang w:eastAsia="en-US"/>
        </w:rPr>
        <w:t>Załącznik nr 4 do SWZ</w:t>
      </w:r>
    </w:p>
    <w:p w:rsidR="00E62413" w:rsidRDefault="00E62413" w:rsidP="00E62413">
      <w:pPr>
        <w:spacing w:line="259" w:lineRule="auto"/>
        <w:ind w:left="6372" w:firstLine="708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:rsidR="00E62413" w:rsidRDefault="00E62413" w:rsidP="00E62413">
      <w:pPr>
        <w:spacing w:line="271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E62413" w:rsidRPr="00A46CFB" w:rsidRDefault="00E62413" w:rsidP="00E62413">
      <w:pPr>
        <w:spacing w:line="271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46CFB">
        <w:rPr>
          <w:rFonts w:eastAsia="Calibri"/>
          <w:b/>
          <w:bCs/>
          <w:sz w:val="22"/>
          <w:szCs w:val="22"/>
          <w:lang w:eastAsia="en-US"/>
        </w:rPr>
        <w:t>Oświadczenie wykonawcy</w:t>
      </w:r>
    </w:p>
    <w:p w:rsidR="00E62413" w:rsidRPr="00A46CFB" w:rsidRDefault="00E62413" w:rsidP="00E62413">
      <w:pPr>
        <w:spacing w:line="271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46CFB">
        <w:rPr>
          <w:rFonts w:eastAsia="Calibri"/>
          <w:b/>
          <w:bCs/>
          <w:sz w:val="22"/>
          <w:szCs w:val="22"/>
          <w:lang w:eastAsia="en-US"/>
        </w:rPr>
        <w:t xml:space="preserve">w zakresie art. 108 ust. 1 pkt 5 ustawy Pzp o braku przynależności do tej samej grupy kapitałowej </w:t>
      </w:r>
      <w:r>
        <w:rPr>
          <w:rFonts w:eastAsia="Calibri"/>
          <w:b/>
          <w:bCs/>
          <w:sz w:val="22"/>
          <w:szCs w:val="22"/>
          <w:lang w:eastAsia="en-US"/>
        </w:rPr>
        <w:t xml:space="preserve">                          </w:t>
      </w:r>
      <w:r w:rsidRPr="00A46CFB">
        <w:rPr>
          <w:rFonts w:eastAsia="Calibri"/>
          <w:b/>
          <w:bCs/>
          <w:sz w:val="22"/>
          <w:szCs w:val="22"/>
          <w:lang w:eastAsia="en-US"/>
        </w:rPr>
        <w:t>w rozumieniu ustawy z 16 lutego 2007 r. o ochronie konkurencji i konsumentów</w:t>
      </w:r>
    </w:p>
    <w:p w:rsidR="00E62413" w:rsidRPr="00A46CFB" w:rsidRDefault="00E62413" w:rsidP="00E62413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:rsidR="00E62413" w:rsidRDefault="00E62413" w:rsidP="00E62413">
      <w:pPr>
        <w:autoSpaceDE w:val="0"/>
        <w:autoSpaceDN w:val="0"/>
        <w:adjustRightInd w:val="0"/>
        <w:spacing w:after="200" w:line="271" w:lineRule="auto"/>
        <w:jc w:val="center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sz w:val="22"/>
          <w:szCs w:val="22"/>
          <w:lang w:eastAsia="en-US"/>
        </w:rPr>
        <w:t xml:space="preserve">zamówienie pn. </w:t>
      </w:r>
    </w:p>
    <w:p w:rsidR="00E62413" w:rsidRDefault="00E62413" w:rsidP="00E62413">
      <w:pPr>
        <w:autoSpaceDE w:val="0"/>
        <w:autoSpaceDN w:val="0"/>
        <w:adjustRightInd w:val="0"/>
        <w:spacing w:line="271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 xml:space="preserve">„Dowozy dzieci do Zespołu Szkolno-Przedszkolnego w Lubniewicach </w:t>
      </w:r>
    </w:p>
    <w:p w:rsidR="00E62413" w:rsidRPr="00A46CFB" w:rsidRDefault="00E62413" w:rsidP="00E62413">
      <w:pPr>
        <w:autoSpaceDE w:val="0"/>
        <w:autoSpaceDN w:val="0"/>
        <w:adjustRightInd w:val="0"/>
        <w:spacing w:after="200" w:line="271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w okresie od 01.09.2021 r. do 24.06.2022 r.</w:t>
      </w:r>
    </w:p>
    <w:p w:rsidR="00E62413" w:rsidRPr="00A46CFB" w:rsidRDefault="00E62413" w:rsidP="00E62413">
      <w:pPr>
        <w:spacing w:line="271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(IN</w:t>
      </w:r>
      <w:r w:rsidRPr="00A46CFB">
        <w:rPr>
          <w:rFonts w:eastAsia="Calibri"/>
          <w:b/>
          <w:bCs/>
          <w:sz w:val="22"/>
          <w:szCs w:val="22"/>
          <w:lang w:eastAsia="en-US"/>
        </w:rPr>
        <w:t>.271.</w:t>
      </w:r>
      <w:r>
        <w:rPr>
          <w:rFonts w:eastAsia="Calibri"/>
          <w:b/>
          <w:bCs/>
          <w:sz w:val="22"/>
          <w:szCs w:val="22"/>
          <w:lang w:eastAsia="en-US"/>
        </w:rPr>
        <w:t>02</w:t>
      </w:r>
      <w:r w:rsidRPr="00A46CFB">
        <w:rPr>
          <w:rFonts w:eastAsia="Calibri"/>
          <w:b/>
          <w:bCs/>
          <w:sz w:val="22"/>
          <w:szCs w:val="22"/>
          <w:lang w:eastAsia="en-US"/>
        </w:rPr>
        <w:t>.2021)</w:t>
      </w:r>
    </w:p>
    <w:p w:rsidR="00E62413" w:rsidRPr="00A46CFB" w:rsidRDefault="00E62413" w:rsidP="00E62413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:rsidR="00E62413" w:rsidRPr="00A46CFB" w:rsidRDefault="00E62413" w:rsidP="00E62413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:rsidR="00E62413" w:rsidRPr="00A46CFB" w:rsidRDefault="00E62413" w:rsidP="00E62413">
      <w:pPr>
        <w:tabs>
          <w:tab w:val="left" w:pos="0"/>
        </w:tabs>
        <w:suppressAutoHyphens/>
        <w:spacing w:line="271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sz w:val="22"/>
          <w:szCs w:val="22"/>
          <w:lang w:eastAsia="en-US"/>
        </w:rPr>
        <w:t>Działając w imieniu …………………………………………. z siedzibą w …………………………………………. przy ul. ……………….., wpisanego do Krajowego Rejestru Sądowego pod nr …………………………….., posiadającej Numer Identyfikacj</w:t>
      </w:r>
      <w:r>
        <w:rPr>
          <w:rFonts w:eastAsia="Calibri"/>
          <w:sz w:val="22"/>
          <w:szCs w:val="22"/>
          <w:lang w:eastAsia="en-US"/>
        </w:rPr>
        <w:t>i Podatkowej (NIP): ………………………….</w:t>
      </w:r>
      <w:r w:rsidRPr="00A46CFB">
        <w:rPr>
          <w:rFonts w:eastAsia="Calibri"/>
          <w:sz w:val="22"/>
          <w:szCs w:val="22"/>
          <w:lang w:eastAsia="en-US"/>
        </w:rPr>
        <w:t>, REGON ……………………………….</w:t>
      </w:r>
    </w:p>
    <w:p w:rsidR="00E62413" w:rsidRPr="00A46CFB" w:rsidRDefault="00E62413" w:rsidP="00E62413">
      <w:pPr>
        <w:tabs>
          <w:tab w:val="left" w:pos="0"/>
        </w:tabs>
        <w:suppressAutoHyphens/>
        <w:spacing w:line="271" w:lineRule="auto"/>
        <w:jc w:val="both"/>
        <w:rPr>
          <w:rFonts w:eastAsia="Calibri"/>
          <w:sz w:val="22"/>
          <w:szCs w:val="22"/>
          <w:lang w:eastAsia="en-US"/>
        </w:rPr>
      </w:pPr>
    </w:p>
    <w:p w:rsidR="00E62413" w:rsidRPr="00A46CFB" w:rsidRDefault="00E62413" w:rsidP="00E62413">
      <w:pPr>
        <w:tabs>
          <w:tab w:val="left" w:pos="0"/>
        </w:tabs>
        <w:suppressAutoHyphens/>
        <w:spacing w:line="271" w:lineRule="auto"/>
        <w:jc w:val="both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sz w:val="22"/>
          <w:szCs w:val="22"/>
          <w:lang w:eastAsia="en-US"/>
        </w:rPr>
        <w:t>oświadczam, że:</w:t>
      </w:r>
    </w:p>
    <w:p w:rsidR="00E62413" w:rsidRPr="00A46CFB" w:rsidRDefault="00E62413" w:rsidP="00E62413">
      <w:pPr>
        <w:tabs>
          <w:tab w:val="left" w:pos="0"/>
        </w:tabs>
        <w:suppressAutoHyphens/>
        <w:spacing w:line="271" w:lineRule="auto"/>
        <w:jc w:val="both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b/>
          <w:bCs/>
          <w:sz w:val="22"/>
          <w:szCs w:val="22"/>
          <w:lang w:eastAsia="en-US"/>
        </w:rPr>
        <w:t>nie należymy</w:t>
      </w:r>
      <w:r w:rsidRPr="00A46CFB">
        <w:rPr>
          <w:rFonts w:eastAsia="Calibri"/>
          <w:sz w:val="22"/>
          <w:szCs w:val="22"/>
          <w:lang w:eastAsia="en-US"/>
        </w:rPr>
        <w:t xml:space="preserve"> </w:t>
      </w:r>
      <w:bookmarkStart w:id="0" w:name="_Hlk65355385"/>
      <w:r w:rsidRPr="00A46CFB">
        <w:rPr>
          <w:rFonts w:eastAsia="Calibri"/>
          <w:sz w:val="22"/>
          <w:szCs w:val="22"/>
          <w:lang w:eastAsia="en-US"/>
        </w:rPr>
        <w:t xml:space="preserve">do tej samej grupy kapitałowej w rozumieniu ustawy z 16 lutego 2007 r. o ochronie konkurencji </w:t>
      </w:r>
      <w:r>
        <w:rPr>
          <w:rFonts w:eastAsia="Calibri"/>
          <w:sz w:val="22"/>
          <w:szCs w:val="22"/>
          <w:lang w:eastAsia="en-US"/>
        </w:rPr>
        <w:t xml:space="preserve">                 </w:t>
      </w:r>
      <w:r w:rsidRPr="00A46CFB">
        <w:rPr>
          <w:rFonts w:eastAsia="Calibri"/>
          <w:sz w:val="22"/>
          <w:szCs w:val="22"/>
          <w:lang w:eastAsia="en-US"/>
        </w:rPr>
        <w:t>i konsumentów, z innym wykonawcą, który złożył odrębną ofertę, ofertę częściową lub wniosek o dopuszczenie do udziału w postępowaniu</w:t>
      </w:r>
      <w:bookmarkEnd w:id="0"/>
    </w:p>
    <w:p w:rsidR="00E62413" w:rsidRPr="00A46CFB" w:rsidRDefault="00E62413" w:rsidP="00E62413">
      <w:pPr>
        <w:tabs>
          <w:tab w:val="left" w:pos="0"/>
        </w:tabs>
        <w:suppressAutoHyphens/>
        <w:spacing w:line="271" w:lineRule="auto"/>
        <w:jc w:val="both"/>
        <w:rPr>
          <w:rFonts w:eastAsia="Calibri"/>
          <w:sz w:val="22"/>
          <w:szCs w:val="22"/>
          <w:lang w:eastAsia="en-US"/>
        </w:rPr>
      </w:pPr>
    </w:p>
    <w:p w:rsidR="00E62413" w:rsidRPr="00A46CFB" w:rsidRDefault="00E62413" w:rsidP="00E62413">
      <w:pPr>
        <w:tabs>
          <w:tab w:val="left" w:pos="0"/>
        </w:tabs>
        <w:suppressAutoHyphens/>
        <w:spacing w:line="271" w:lineRule="auto"/>
        <w:jc w:val="both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b/>
          <w:bCs/>
          <w:sz w:val="22"/>
          <w:szCs w:val="22"/>
          <w:lang w:eastAsia="en-US"/>
        </w:rPr>
        <w:t>należymy</w:t>
      </w:r>
      <w:r w:rsidRPr="00A46CFB">
        <w:rPr>
          <w:rFonts w:eastAsia="Calibri"/>
          <w:sz w:val="22"/>
          <w:szCs w:val="22"/>
          <w:lang w:eastAsia="en-US"/>
        </w:rPr>
        <w:t xml:space="preserve"> do tej samej grupy kapitałowej w rozumieniu ustawy z 16 lutego 2007 r. o ochronie konkurencji </w:t>
      </w:r>
      <w:r>
        <w:rPr>
          <w:rFonts w:eastAsia="Calibri"/>
          <w:sz w:val="22"/>
          <w:szCs w:val="22"/>
          <w:lang w:eastAsia="en-US"/>
        </w:rPr>
        <w:t xml:space="preserve">                      </w:t>
      </w:r>
      <w:r w:rsidRPr="00A46CFB">
        <w:rPr>
          <w:rFonts w:eastAsia="Calibri"/>
          <w:sz w:val="22"/>
          <w:szCs w:val="22"/>
          <w:lang w:eastAsia="en-US"/>
        </w:rPr>
        <w:t>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kapitałowej:</w:t>
      </w:r>
    </w:p>
    <w:p w:rsidR="00E62413" w:rsidRPr="00A46CFB" w:rsidRDefault="00E62413" w:rsidP="00E62413">
      <w:pPr>
        <w:numPr>
          <w:ilvl w:val="0"/>
          <w:numId w:val="1"/>
        </w:numPr>
        <w:tabs>
          <w:tab w:val="left" w:pos="0"/>
        </w:tabs>
        <w:suppressAutoHyphens/>
        <w:spacing w:after="200" w:line="271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…………………………………………………………………………………….</w:t>
      </w:r>
      <w:r w:rsidRPr="00A46CFB">
        <w:rPr>
          <w:rFonts w:eastAsia="Calibri"/>
          <w:sz w:val="22"/>
          <w:szCs w:val="22"/>
          <w:lang w:eastAsia="en-US"/>
        </w:rPr>
        <w:t>……</w:t>
      </w:r>
    </w:p>
    <w:p w:rsidR="00E62413" w:rsidRPr="00A46CFB" w:rsidRDefault="00E62413" w:rsidP="00E62413">
      <w:pPr>
        <w:numPr>
          <w:ilvl w:val="0"/>
          <w:numId w:val="1"/>
        </w:numPr>
        <w:tabs>
          <w:tab w:val="left" w:pos="0"/>
        </w:tabs>
        <w:suppressAutoHyphens/>
        <w:spacing w:after="200" w:line="271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6CFB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…………………………………………………………………………………….</w:t>
      </w:r>
      <w:r w:rsidRPr="00A46CFB">
        <w:rPr>
          <w:rFonts w:eastAsia="Calibri"/>
          <w:sz w:val="22"/>
          <w:szCs w:val="22"/>
          <w:lang w:eastAsia="en-US"/>
        </w:rPr>
        <w:t>…………</w:t>
      </w:r>
    </w:p>
    <w:p w:rsidR="00E62413" w:rsidRPr="00A46CFB" w:rsidRDefault="00E62413" w:rsidP="00E62413">
      <w:pPr>
        <w:spacing w:line="271" w:lineRule="auto"/>
        <w:ind w:firstLine="708"/>
        <w:jc w:val="both"/>
        <w:rPr>
          <w:rFonts w:ascii="Calibri Light (Nagłówek)" w:hAnsi="Calibri Light (Nagłówek)" w:cs="Calibri"/>
          <w:sz w:val="22"/>
          <w:szCs w:val="22"/>
          <w:lang w:eastAsia="en-US"/>
        </w:rPr>
      </w:pPr>
      <w:r w:rsidRPr="00A46CFB">
        <w:rPr>
          <w:rFonts w:ascii="Calibri Light (Nagłówek)" w:hAnsi="Calibri Light (Nagłówek)" w:cs="Calibri"/>
          <w:sz w:val="22"/>
          <w:szCs w:val="22"/>
          <w:lang w:eastAsia="en-US"/>
        </w:rPr>
        <w:tab/>
      </w:r>
      <w:r w:rsidRPr="00A46CFB">
        <w:rPr>
          <w:rFonts w:ascii="Calibri Light (Nagłówek)" w:hAnsi="Calibri Light (Nagłówek)" w:cs="Calibri"/>
          <w:sz w:val="22"/>
          <w:szCs w:val="22"/>
          <w:lang w:eastAsia="en-US"/>
        </w:rPr>
        <w:tab/>
      </w:r>
    </w:p>
    <w:p w:rsidR="00E62413" w:rsidRDefault="00E62413" w:rsidP="00E62413">
      <w:pPr>
        <w:spacing w:line="259" w:lineRule="auto"/>
        <w:ind w:left="6372" w:firstLine="708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:rsidR="008A472D" w:rsidRDefault="008A472D">
      <w:bookmarkStart w:id="1" w:name="_GoBack"/>
      <w:bookmarkEnd w:id="1"/>
    </w:p>
    <w:sectPr w:rsidR="008A472D">
      <w:headerReference w:type="default" r:id="rId6"/>
      <w:headerReference w:type="first" r:id="rId7"/>
      <w:pgSz w:w="11906" w:h="16838"/>
      <w:pgMar w:top="567" w:right="851" w:bottom="1134" w:left="851" w:header="709" w:footer="709" w:gutter="0"/>
      <w:pgNumType w:start="1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 (Nagłówek)">
    <w:altName w:val="Calibri Light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5C3" w:rsidRDefault="00E62413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5C3" w:rsidRDefault="00E6241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96F81"/>
    <w:multiLevelType w:val="hybridMultilevel"/>
    <w:tmpl w:val="11F42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13"/>
    <w:rsid w:val="008A472D"/>
    <w:rsid w:val="00E6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6241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6241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6241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6241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2021-07-29T06:57:00Z</dcterms:created>
  <dcterms:modified xsi:type="dcterms:W3CDTF">2021-07-29T06:57:00Z</dcterms:modified>
</cp:coreProperties>
</file>