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75"/>
        <w:tblW w:w="11290" w:type="dxa"/>
        <w:tblLayout w:type="fixed"/>
        <w:tblCellMar>
          <w:left w:w="70" w:type="dxa"/>
          <w:right w:w="70" w:type="dxa"/>
        </w:tblCellMar>
        <w:tblLook w:val="0000" w:firstRow="0" w:lastRow="0" w:firstColumn="0" w:lastColumn="0" w:noHBand="0" w:noVBand="0"/>
      </w:tblPr>
      <w:tblGrid>
        <w:gridCol w:w="1555"/>
        <w:gridCol w:w="2145"/>
        <w:gridCol w:w="1815"/>
        <w:gridCol w:w="825"/>
        <w:gridCol w:w="1155"/>
        <w:gridCol w:w="826"/>
        <w:gridCol w:w="2969"/>
      </w:tblGrid>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bookmarkStart w:id="0" w:name="_GoBack"/>
            <w:bookmarkEnd w:id="0"/>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I.B. DANE PEŁNOMOCNIKA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III. ZAKRES ŻĄDANYCH DANYCH O OSOBIE WSKAZANEJ W PKT II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Seria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S" w:hAnsi="S" w:cs="S"/>
                <w:sz w:val="16"/>
                <w:szCs w:val="16"/>
              </w:rPr>
              <w:t>đ</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V. ZAŁĄCZNIKI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1. Dowód uiszczenia opłaty za udostępnienie danych</w:t>
            </w:r>
            <w:r w:rsidRPr="00610072">
              <w:rPr>
                <w:rFonts w:ascii="C" w:hAnsi="C" w:cs="C"/>
                <w:sz w:val="16"/>
                <w:szCs w:val="16"/>
                <w:vertAlign w:val="superscript"/>
              </w:rPr>
              <w:t>4</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2. Dokument stwierdzający udzielenie pełnomocnictwa wraz z dowodem uiszczenia opłaty skarbowej za jego złożenie</w:t>
            </w:r>
            <w:r w:rsidRPr="00610072">
              <w:rPr>
                <w:rFonts w:ascii="C" w:hAnsi="C" w:cs="C"/>
                <w:sz w:val="16"/>
                <w:szCs w:val="16"/>
                <w:vertAlign w:val="superscript"/>
              </w:rPr>
              <w:t>5</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610072" w:rsidRDefault="00610072" w:rsidP="00610072">
      <w:pPr>
        <w:autoSpaceDE w:val="0"/>
        <w:autoSpaceDN w:val="0"/>
        <w:adjustRightInd w:val="0"/>
        <w:spacing w:after="0" w:line="240" w:lineRule="auto"/>
        <w:jc w:val="both"/>
        <w:rPr>
          <w:rFonts w:ascii="A" w:hAnsi="A" w:cs="A"/>
          <w:sz w:val="20"/>
          <w:szCs w:val="20"/>
        </w:rPr>
      </w:pPr>
    </w:p>
    <w:p w:rsidR="009442FC" w:rsidRDefault="009442FC" w:rsidP="00610072">
      <w:pPr>
        <w:autoSpaceDE w:val="0"/>
        <w:autoSpaceDN w:val="0"/>
        <w:adjustRightInd w:val="0"/>
        <w:spacing w:after="0" w:line="240" w:lineRule="auto"/>
        <w:jc w:val="both"/>
        <w:rPr>
          <w:rFonts w:ascii="A" w:hAnsi="A" w:cs="A"/>
          <w:sz w:val="20"/>
          <w:szCs w:val="20"/>
        </w:rPr>
      </w:pPr>
    </w:p>
    <w:p w:rsidR="009442FC" w:rsidRPr="00610072" w:rsidRDefault="009442FC"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9442FC" w:rsidRDefault="00610072" w:rsidP="00610072">
      <w:pPr>
        <w:autoSpaceDE w:val="0"/>
        <w:autoSpaceDN w:val="0"/>
        <w:adjustRightInd w:val="0"/>
        <w:spacing w:after="0" w:line="240" w:lineRule="auto"/>
        <w:jc w:val="center"/>
        <w:rPr>
          <w:rFonts w:ascii="A" w:hAnsi="A" w:cs="A"/>
          <w:sz w:val="18"/>
          <w:szCs w:val="20"/>
        </w:rPr>
      </w:pPr>
      <w:r w:rsidRPr="009442FC">
        <w:rPr>
          <w:rFonts w:ascii="A" w:hAnsi="A" w:cs="A"/>
          <w:sz w:val="18"/>
          <w:szCs w:val="20"/>
        </w:rPr>
        <w:lastRenderedPageBreak/>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p>
        </w:tc>
        <w:tc>
          <w:tcPr>
            <w:tcW w:w="687"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688"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687"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688"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687"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688" w:type="dxa"/>
            <w:tcBorders>
              <w:top w:val="nil"/>
              <w:left w:val="single" w:sz="6" w:space="0" w:color="auto"/>
              <w:bottom w:val="single" w:sz="6" w:space="0" w:color="auto"/>
              <w:right w:val="single" w:sz="6" w:space="0" w:color="auto"/>
            </w:tcBorders>
          </w:tcPr>
          <w:p w:rsidR="00610072" w:rsidRPr="009442FC" w:rsidRDefault="00610072" w:rsidP="00610072">
            <w:pPr>
              <w:autoSpaceDE w:val="0"/>
              <w:autoSpaceDN w:val="0"/>
              <w:adjustRightInd w:val="0"/>
              <w:spacing w:after="0" w:line="240" w:lineRule="auto"/>
              <w:rPr>
                <w:rFonts w:ascii="C" w:hAnsi="C" w:cs="C"/>
                <w:sz w:val="12"/>
                <w:szCs w:val="16"/>
              </w:rPr>
            </w:pPr>
            <w:r w:rsidRPr="009442FC">
              <w:rPr>
                <w:rFonts w:ascii="A" w:hAnsi="A"/>
                <w:sz w:val="12"/>
                <w:szCs w:val="24"/>
              </w:rPr>
              <w:t xml:space="preserve"> </w:t>
            </w:r>
          </w:p>
          <w:p w:rsidR="00610072" w:rsidRPr="009442FC" w:rsidRDefault="00610072" w:rsidP="00610072">
            <w:pPr>
              <w:autoSpaceDE w:val="0"/>
              <w:autoSpaceDN w:val="0"/>
              <w:adjustRightInd w:val="0"/>
              <w:spacing w:after="0" w:line="240" w:lineRule="auto"/>
              <w:rPr>
                <w:rFonts w:ascii="C" w:hAnsi="C" w:cs="C"/>
                <w:sz w:val="12"/>
                <w:szCs w:val="16"/>
              </w:rPr>
            </w:pPr>
          </w:p>
        </w:tc>
        <w:tc>
          <w:tcPr>
            <w:tcW w:w="3795" w:type="dxa"/>
            <w:tcBorders>
              <w:top w:val="nil"/>
              <w:left w:val="single" w:sz="6" w:space="0" w:color="auto"/>
              <w:bottom w:val="nil"/>
              <w:right w:val="nil"/>
            </w:tcBorders>
          </w:tcPr>
          <w:p w:rsidR="00610072" w:rsidRPr="009442FC" w:rsidRDefault="00610072" w:rsidP="00610072">
            <w:pPr>
              <w:autoSpaceDE w:val="0"/>
              <w:autoSpaceDN w:val="0"/>
              <w:adjustRightInd w:val="0"/>
              <w:spacing w:after="0" w:line="240" w:lineRule="auto"/>
              <w:rPr>
                <w:rFonts w:ascii="C" w:hAnsi="C" w:cs="C"/>
                <w:sz w:val="14"/>
                <w:szCs w:val="16"/>
              </w:rPr>
            </w:pPr>
            <w:r w:rsidRPr="009442FC">
              <w:rPr>
                <w:rFonts w:ascii="A" w:hAnsi="A"/>
                <w:sz w:val="14"/>
                <w:szCs w:val="24"/>
              </w:rPr>
              <w:t xml:space="preserve"> </w:t>
            </w:r>
            <w:r w:rsidRPr="009442FC">
              <w:rPr>
                <w:rFonts w:ascii="C" w:hAnsi="C" w:cs="C"/>
                <w:sz w:val="14"/>
                <w:szCs w:val="16"/>
              </w:rPr>
              <w:t>...............</w:t>
            </w:r>
            <w:r w:rsidR="009442FC" w:rsidRPr="009442FC">
              <w:rPr>
                <w:rFonts w:ascii="C" w:hAnsi="C" w:cs="C"/>
                <w:sz w:val="14"/>
                <w:szCs w:val="16"/>
              </w:rPr>
              <w:t>.........................</w:t>
            </w:r>
            <w:r w:rsidRPr="009442FC">
              <w:rPr>
                <w:rFonts w:ascii="C" w:hAnsi="C" w:cs="C"/>
                <w:sz w:val="14"/>
                <w:szCs w:val="16"/>
              </w:rPr>
              <w:t>..................</w:t>
            </w:r>
          </w:p>
          <w:p w:rsidR="00610072" w:rsidRPr="009442FC" w:rsidRDefault="00610072" w:rsidP="00610072">
            <w:pPr>
              <w:autoSpaceDE w:val="0"/>
              <w:autoSpaceDN w:val="0"/>
              <w:adjustRightInd w:val="0"/>
              <w:spacing w:after="0" w:line="240" w:lineRule="auto"/>
              <w:rPr>
                <w:rFonts w:ascii="C" w:hAnsi="C" w:cs="C"/>
                <w:sz w:val="14"/>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9442FC" w:rsidRDefault="00610072" w:rsidP="00610072">
      <w:pPr>
        <w:tabs>
          <w:tab w:val="left" w:pos="425"/>
        </w:tabs>
        <w:autoSpaceDE w:val="0"/>
        <w:autoSpaceDN w:val="0"/>
        <w:adjustRightInd w:val="0"/>
        <w:spacing w:after="0" w:line="240" w:lineRule="auto"/>
        <w:ind w:left="425" w:hanging="425"/>
        <w:jc w:val="both"/>
        <w:rPr>
          <w:rFonts w:ascii="A" w:hAnsi="A" w:cs="A"/>
          <w:sz w:val="18"/>
          <w:szCs w:val="20"/>
        </w:rPr>
      </w:pPr>
      <w:r w:rsidRPr="00610072">
        <w:rPr>
          <w:rFonts w:ascii="A" w:hAnsi="A" w:cs="A"/>
          <w:sz w:val="20"/>
          <w:szCs w:val="20"/>
          <w:vertAlign w:val="superscript"/>
        </w:rPr>
        <w:t>1</w:t>
      </w:r>
      <w:r w:rsidRPr="009442FC">
        <w:rPr>
          <w:rFonts w:ascii="A" w:hAnsi="A" w:cs="A"/>
          <w:sz w:val="18"/>
          <w:szCs w:val="20"/>
        </w:rPr>
        <w:tab/>
        <w:t>Wnioskodawca wskazuje jedynie te dane o osobie, której wniosek dotyczy, które są mu znane i które pozwolą na jej wyszukanie w Rejestrze Dowodów Osobistych.</w:t>
      </w:r>
    </w:p>
    <w:p w:rsidR="00610072" w:rsidRPr="009442FC" w:rsidRDefault="00610072" w:rsidP="00610072">
      <w:pPr>
        <w:tabs>
          <w:tab w:val="left" w:pos="425"/>
        </w:tabs>
        <w:autoSpaceDE w:val="0"/>
        <w:autoSpaceDN w:val="0"/>
        <w:adjustRightInd w:val="0"/>
        <w:spacing w:after="0" w:line="240" w:lineRule="auto"/>
        <w:ind w:left="425" w:hanging="425"/>
        <w:jc w:val="both"/>
        <w:rPr>
          <w:rFonts w:ascii="A" w:hAnsi="A" w:cs="A"/>
          <w:sz w:val="18"/>
          <w:szCs w:val="20"/>
        </w:rPr>
      </w:pPr>
      <w:r w:rsidRPr="009442FC">
        <w:rPr>
          <w:rFonts w:ascii="A" w:hAnsi="A" w:cs="A"/>
          <w:sz w:val="18"/>
          <w:szCs w:val="20"/>
          <w:vertAlign w:val="superscript"/>
        </w:rPr>
        <w:t>2</w:t>
      </w:r>
      <w:r w:rsidRPr="009442FC">
        <w:rPr>
          <w:rFonts w:ascii="A" w:hAnsi="A" w:cs="A"/>
          <w:sz w:val="18"/>
          <w:szCs w:val="20"/>
        </w:rPr>
        <w:tab/>
        <w:t>Pełny zakres danych gromadzonych w Rejestrze Dowodów Osobistych określony został w art. 56 ustawy z dnia 6 sierpnia 2010 r. o dowodach osobistych.</w:t>
      </w:r>
    </w:p>
    <w:p w:rsidR="00610072" w:rsidRPr="009442FC" w:rsidRDefault="00610072" w:rsidP="00610072">
      <w:pPr>
        <w:tabs>
          <w:tab w:val="left" w:pos="425"/>
        </w:tabs>
        <w:autoSpaceDE w:val="0"/>
        <w:autoSpaceDN w:val="0"/>
        <w:adjustRightInd w:val="0"/>
        <w:spacing w:after="0" w:line="240" w:lineRule="auto"/>
        <w:ind w:left="425" w:hanging="425"/>
        <w:jc w:val="both"/>
        <w:rPr>
          <w:rFonts w:ascii="A" w:hAnsi="A" w:cs="A"/>
          <w:sz w:val="18"/>
          <w:szCs w:val="20"/>
        </w:rPr>
      </w:pPr>
      <w:r w:rsidRPr="009442FC">
        <w:rPr>
          <w:rFonts w:ascii="A" w:hAnsi="A" w:cs="A"/>
          <w:sz w:val="18"/>
          <w:szCs w:val="20"/>
          <w:vertAlign w:val="superscript"/>
        </w:rPr>
        <w:t>3</w:t>
      </w:r>
      <w:r w:rsidRPr="009442FC">
        <w:rPr>
          <w:rFonts w:ascii="A" w:hAnsi="A" w:cs="A"/>
          <w:sz w:val="18"/>
          <w:szCs w:val="20"/>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sidRPr="009442FC">
        <w:rPr>
          <w:rFonts w:ascii="A" w:hAnsi="A" w:cs="A"/>
          <w:sz w:val="18"/>
          <w:szCs w:val="20"/>
        </w:rPr>
        <w:t> </w:t>
      </w:r>
      <w:r w:rsidRPr="009442FC">
        <w:rPr>
          <w:rFonts w:ascii="A" w:hAnsi="A" w:cs="A"/>
          <w:sz w:val="18"/>
          <w:szCs w:val="20"/>
        </w:rPr>
        <w:t>sfałszowanie dokumentu tożsamości, postępowanie egzekucyjne.</w:t>
      </w:r>
    </w:p>
    <w:p w:rsidR="00610072" w:rsidRPr="009442FC" w:rsidRDefault="00610072" w:rsidP="00610072">
      <w:pPr>
        <w:tabs>
          <w:tab w:val="left" w:pos="425"/>
        </w:tabs>
        <w:autoSpaceDE w:val="0"/>
        <w:autoSpaceDN w:val="0"/>
        <w:adjustRightInd w:val="0"/>
        <w:spacing w:after="0" w:line="240" w:lineRule="auto"/>
        <w:ind w:left="425" w:hanging="425"/>
        <w:jc w:val="both"/>
        <w:rPr>
          <w:rFonts w:ascii="A" w:hAnsi="A" w:cs="A"/>
          <w:sz w:val="18"/>
          <w:szCs w:val="20"/>
        </w:rPr>
      </w:pPr>
      <w:r w:rsidRPr="009442FC">
        <w:rPr>
          <w:rFonts w:ascii="A" w:hAnsi="A" w:cs="A"/>
          <w:sz w:val="18"/>
          <w:szCs w:val="20"/>
          <w:vertAlign w:val="superscript"/>
        </w:rPr>
        <w:t>4</w:t>
      </w:r>
      <w:r w:rsidRPr="009442FC">
        <w:rPr>
          <w:rFonts w:ascii="A" w:hAnsi="A" w:cs="A"/>
          <w:sz w:val="18"/>
          <w:szCs w:val="20"/>
        </w:rPr>
        <w:tab/>
        <w:t>Nie dotyczy podmiotów wymienionych w art. 72 ust. 2 ustawy z dnia 6 sierpnia 2010 r. o dowodach osobistych, realizujących na podstawie ustaw szczególnych zadania publiczne.</w:t>
      </w:r>
    </w:p>
    <w:p w:rsidR="00610072" w:rsidRPr="009442FC" w:rsidRDefault="00610072" w:rsidP="00610072">
      <w:pPr>
        <w:tabs>
          <w:tab w:val="left" w:pos="425"/>
        </w:tabs>
        <w:autoSpaceDE w:val="0"/>
        <w:autoSpaceDN w:val="0"/>
        <w:adjustRightInd w:val="0"/>
        <w:spacing w:after="0" w:line="240" w:lineRule="auto"/>
        <w:ind w:left="425" w:hanging="425"/>
        <w:jc w:val="both"/>
        <w:rPr>
          <w:rFonts w:ascii="A" w:hAnsi="A" w:cs="A"/>
          <w:sz w:val="18"/>
          <w:szCs w:val="20"/>
        </w:rPr>
      </w:pPr>
      <w:r w:rsidRPr="009442FC">
        <w:rPr>
          <w:rFonts w:ascii="A" w:hAnsi="A" w:cs="A"/>
          <w:sz w:val="18"/>
          <w:szCs w:val="20"/>
          <w:vertAlign w:val="superscript"/>
        </w:rPr>
        <w:t>5</w:t>
      </w:r>
      <w:r w:rsidRPr="009442FC">
        <w:rPr>
          <w:rFonts w:ascii="A" w:hAnsi="A" w:cs="A"/>
          <w:sz w:val="18"/>
          <w:szCs w:val="20"/>
        </w:rPr>
        <w:tab/>
        <w:t>Dotyczy sytuacji, gdy wnioskodawca działa przez pełnomocnika.</w:t>
      </w:r>
    </w:p>
    <w:p w:rsidR="00610072" w:rsidRPr="00610072" w:rsidRDefault="00610072" w:rsidP="00610072">
      <w:pPr>
        <w:autoSpaceDE w:val="0"/>
        <w:autoSpaceDN w:val="0"/>
        <w:adjustRightInd w:val="0"/>
        <w:spacing w:after="0" w:line="240" w:lineRule="auto"/>
        <w:rPr>
          <w:rFonts w:ascii="A" w:hAnsi="A" w:cs="A"/>
          <w:sz w:val="20"/>
          <w:szCs w:val="20"/>
        </w:rPr>
      </w:pPr>
    </w:p>
    <w:p w:rsidR="00902DD1" w:rsidRDefault="00902DD1"/>
    <w:sectPr w:rsidR="00902DD1" w:rsidSect="00610072">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2"/>
    <w:rsid w:val="00076FF6"/>
    <w:rsid w:val="00232B41"/>
    <w:rsid w:val="00297B18"/>
    <w:rsid w:val="003C1341"/>
    <w:rsid w:val="004C3E11"/>
    <w:rsid w:val="005511C1"/>
    <w:rsid w:val="00566705"/>
    <w:rsid w:val="005F08DF"/>
    <w:rsid w:val="00610072"/>
    <w:rsid w:val="00633AD0"/>
    <w:rsid w:val="00814DE8"/>
    <w:rsid w:val="00833699"/>
    <w:rsid w:val="00902DD1"/>
    <w:rsid w:val="009442FC"/>
    <w:rsid w:val="009711EB"/>
    <w:rsid w:val="00AA71EE"/>
    <w:rsid w:val="00B04B50"/>
    <w:rsid w:val="00B449C9"/>
    <w:rsid w:val="00BD2C3B"/>
    <w:rsid w:val="00D975C0"/>
    <w:rsid w:val="00DA3CC5"/>
    <w:rsid w:val="00DB3635"/>
    <w:rsid w:val="00DF1E0E"/>
    <w:rsid w:val="00E871F8"/>
    <w:rsid w:val="00EF6C2A"/>
    <w:rsid w:val="00F5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nawrot</cp:lastModifiedBy>
  <cp:revision>2</cp:revision>
  <cp:lastPrinted>2015-02-24T16:34:00Z</cp:lastPrinted>
  <dcterms:created xsi:type="dcterms:W3CDTF">2020-05-28T07:39:00Z</dcterms:created>
  <dcterms:modified xsi:type="dcterms:W3CDTF">2020-05-28T07:39:00Z</dcterms:modified>
</cp:coreProperties>
</file>